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9B1401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</w:t>
            </w:r>
            <w:r w:rsidR="00C722AE">
              <w:rPr>
                <w:rFonts w:ascii="Arial" w:hAnsi="Arial" w:cs="Arial"/>
                <w:color w:val="0000FF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/2021</w:t>
            </w:r>
            <w:r w:rsidR="00CE26F2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E757F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D-132</w:t>
            </w:r>
            <w:r w:rsidR="009B1401">
              <w:rPr>
                <w:rFonts w:ascii="Arial" w:hAnsi="Arial" w:cs="Arial"/>
                <w:color w:val="0000FF"/>
                <w:sz w:val="16"/>
                <w:szCs w:val="16"/>
              </w:rPr>
              <w:t>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01.12.2021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2431-21-0019</w:t>
            </w:r>
            <w:r w:rsidR="00C722AE"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Konnaopomba-besedilo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C722AE" w:rsidRDefault="00C722AE">
            <w:pPr>
              <w:pStyle w:val="Konnaopomba-besedil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86751046"/>
            <w:r w:rsidRPr="00C722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Nadomestna gradnja nadvoza čez železniško progo pri Rakitovcu (KP0106) na R3-624/3721 v km 10,800</w:t>
            </w:r>
            <w:bookmarkEnd w:id="1"/>
          </w:p>
        </w:tc>
      </w:tr>
    </w:tbl>
    <w:p w:rsidR="00556816" w:rsidRPr="00F71733" w:rsidRDefault="00556816">
      <w:pPr>
        <w:pStyle w:val="Konnaopomba-besedilo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Konnaopomba-besedilo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Konnaopomba-besedilo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:rsidTr="003E72EE">
        <w:trPr>
          <w:trHeight w:val="3511"/>
        </w:trPr>
        <w:tc>
          <w:tcPr>
            <w:tcW w:w="9287" w:type="dxa"/>
          </w:tcPr>
          <w:p w:rsidR="00FF74CA" w:rsidRDefault="00FF74CA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3E72EE" w:rsidRPr="000B3735" w:rsidRDefault="003E72EE" w:rsidP="003E72EE">
            <w:pPr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Naročnik objavlja spremenjena Navodila za pripravo ponudbe_S1.</w:t>
            </w:r>
          </w:p>
          <w:p w:rsidR="003E72EE" w:rsidRPr="000B3735" w:rsidRDefault="003E72EE" w:rsidP="003E72EE">
            <w:pPr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Spremeni se:</w:t>
            </w:r>
          </w:p>
          <w:p w:rsidR="003E72EE" w:rsidRDefault="003E72EE" w:rsidP="003E72EE">
            <w:pPr>
              <w:pStyle w:val="Odstavekseznama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točka 3.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B3735">
              <w:rPr>
                <w:rFonts w:ascii="Tahoma" w:hAnsi="Tahoma" w:cs="Tahoma"/>
                <w:sz w:val="20"/>
                <w:szCs w:val="20"/>
              </w:rPr>
              <w:t>.3.3 in sicer se glasi:</w:t>
            </w:r>
          </w:p>
          <w:p w:rsidR="003E72EE" w:rsidRPr="003E72EE" w:rsidRDefault="003E72EE" w:rsidP="003E72EE">
            <w:pPr>
              <w:pStyle w:val="Telobesedila2"/>
              <w:shd w:val="clear" w:color="auto" w:fill="FFFFFF"/>
              <w:tabs>
                <w:tab w:val="left" w:pos="1418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</w:t>
            </w:r>
            <w:r w:rsidRPr="003E72EE">
              <w:rPr>
                <w:rFonts w:cs="Arial"/>
                <w:color w:val="000000"/>
              </w:rPr>
              <w:t>Zagotovljen mora biti vodja del, ki izpolnjuje naslednje zahteve:</w:t>
            </w:r>
          </w:p>
          <w:p w:rsidR="003E72EE" w:rsidRPr="003E72EE" w:rsidRDefault="003E72EE" w:rsidP="003E72EE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</w:rPr>
            </w:pPr>
            <w:r w:rsidRPr="003E72EE">
              <w:rPr>
                <w:rFonts w:ascii="Arial" w:hAnsi="Arial" w:cs="Arial"/>
                <w:color w:val="000000"/>
                <w:sz w:val="20"/>
              </w:rPr>
              <w:t xml:space="preserve">ima strokovno izobrazbo s področja gradbeništva </w:t>
            </w:r>
          </w:p>
          <w:p w:rsidR="003E72EE" w:rsidRPr="003E72EE" w:rsidRDefault="003E72EE" w:rsidP="003E72EE">
            <w:pPr>
              <w:pStyle w:val="Odstavekseznama"/>
              <w:numPr>
                <w:ilvl w:val="0"/>
                <w:numId w:val="18"/>
              </w:numPr>
              <w:tabs>
                <w:tab w:val="left" w:pos="-1560"/>
                <w:tab w:val="num" w:pos="156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72EE">
              <w:rPr>
                <w:rFonts w:ascii="Arial" w:hAnsi="Arial" w:cs="Arial"/>
                <w:color w:val="000000"/>
                <w:sz w:val="20"/>
              </w:rPr>
              <w:t>vpisan je v imenik pri Inženirski zbornici Slovenije (IZS) kot pooblaščeni inženir ali kot vodja del</w:t>
            </w:r>
          </w:p>
          <w:p w:rsidR="003E72EE" w:rsidRPr="003E72EE" w:rsidRDefault="003E72EE" w:rsidP="003E72EE">
            <w:pPr>
              <w:pStyle w:val="Odstavekseznama"/>
              <w:numPr>
                <w:ilvl w:val="0"/>
                <w:numId w:val="18"/>
              </w:numPr>
              <w:tabs>
                <w:tab w:val="left" w:pos="-1560"/>
                <w:tab w:val="num" w:pos="156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72EE">
              <w:rPr>
                <w:rFonts w:ascii="Arial" w:hAnsi="Arial" w:cs="Arial"/>
                <w:color w:val="000000"/>
                <w:sz w:val="20"/>
              </w:rPr>
              <w:t>zaposlen je pri gospodarskemu subjektu (ponudnik, partner, podizvajalec), ki nastopa v ponudbi</w:t>
            </w:r>
          </w:p>
          <w:p w:rsidR="003E72EE" w:rsidRPr="003E72EE" w:rsidRDefault="003E72EE" w:rsidP="003E72EE">
            <w:pPr>
              <w:pStyle w:val="Odstavekseznama"/>
              <w:numPr>
                <w:ilvl w:val="0"/>
                <w:numId w:val="18"/>
              </w:numPr>
              <w:tabs>
                <w:tab w:val="left" w:pos="-1560"/>
                <w:tab w:val="num" w:pos="156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72EE">
              <w:rPr>
                <w:rFonts w:ascii="Arial" w:hAnsi="Arial" w:cs="Arial"/>
                <w:color w:val="000000"/>
                <w:sz w:val="20"/>
              </w:rPr>
              <w:t xml:space="preserve">v zadnjih </w:t>
            </w:r>
            <w:r w:rsidRPr="003E72EE">
              <w:rPr>
                <w:rFonts w:ascii="Arial" w:hAnsi="Arial" w:cs="Arial"/>
                <w:color w:val="00B0F0"/>
                <w:sz w:val="20"/>
              </w:rPr>
              <w:t>desetih</w:t>
            </w:r>
            <w:r w:rsidRPr="003E72EE">
              <w:rPr>
                <w:rFonts w:ascii="Arial" w:hAnsi="Arial" w:cs="Arial"/>
                <w:color w:val="000000"/>
                <w:sz w:val="20"/>
              </w:rPr>
              <w:t xml:space="preserve"> letih pred rokom za oddajo ponudb je kot odgovorni vodja del, posameznih del ali gradbišča (naziv po ZGO-1) oz. vodja gradnje ali vodja del (naziv po GZ) vsaj enkrat vodil: </w:t>
            </w:r>
          </w:p>
          <w:p w:rsidR="003E72EE" w:rsidRPr="003E72EE" w:rsidRDefault="003E72EE" w:rsidP="003E72EE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/>
                <w:sz w:val="20"/>
              </w:rPr>
            </w:pPr>
            <w:r w:rsidRPr="003E72EE">
              <w:rPr>
                <w:rFonts w:ascii="Arial" w:hAnsi="Arial" w:cs="Arial"/>
                <w:color w:val="000000"/>
                <w:sz w:val="20"/>
              </w:rPr>
              <w:t xml:space="preserve">novogradnjo ali rekonstrukcijo cestnega AB premostitvenega objekta čez železniško progo na državni ali lokalni cesti svetle pravokotne razdalje med krajnimi oporniki vsaj 10 m in vrednosti vsaj 200.000,00 EUR brez DDV </w:t>
            </w:r>
          </w:p>
          <w:p w:rsidR="003E72EE" w:rsidRPr="00716876" w:rsidRDefault="003E72EE" w:rsidP="003E72EE">
            <w:pPr>
              <w:tabs>
                <w:tab w:val="left" w:pos="-1560"/>
                <w:tab w:val="left" w:pos="1843"/>
              </w:tabs>
              <w:ind w:left="1843"/>
              <w:jc w:val="both"/>
              <w:rPr>
                <w:rFonts w:cs="Arial"/>
                <w:color w:val="000000"/>
                <w:sz w:val="8"/>
                <w:szCs w:val="8"/>
              </w:rPr>
            </w:pPr>
            <w:r w:rsidRPr="00716876">
              <w:rPr>
                <w:rFonts w:cs="Arial"/>
                <w:color w:val="000000"/>
                <w:sz w:val="20"/>
              </w:rPr>
              <w:t xml:space="preserve"> </w:t>
            </w:r>
          </w:p>
          <w:p w:rsidR="003E72EE" w:rsidRPr="003E72EE" w:rsidRDefault="003E72EE" w:rsidP="003E72EE">
            <w:pPr>
              <w:pStyle w:val="Telobesedila2"/>
              <w:shd w:val="clear" w:color="auto" w:fill="FFFFFF"/>
              <w:tabs>
                <w:tab w:val="left" w:pos="2268"/>
              </w:tabs>
              <w:spacing w:before="120"/>
              <w:ind w:left="2268" w:hanging="992"/>
              <w:rPr>
                <w:rFonts w:cs="Arial"/>
                <w:color w:val="000000"/>
              </w:rPr>
            </w:pPr>
            <w:r w:rsidRPr="003E72EE">
              <w:rPr>
                <w:rFonts w:cs="Arial"/>
                <w:color w:val="000000"/>
              </w:rPr>
              <w:t>dokazilo:</w:t>
            </w:r>
            <w:r w:rsidRPr="003E72EE">
              <w:rPr>
                <w:rFonts w:cs="Arial"/>
                <w:color w:val="000000"/>
              </w:rPr>
              <w:tab/>
              <w:t>Podatki o kadrovskih zmogljivostih (</w:t>
            </w:r>
            <w:r w:rsidRPr="003E72EE">
              <w:rPr>
                <w:rFonts w:cs="Arial"/>
                <w:i/>
                <w:color w:val="000000"/>
              </w:rPr>
              <w:t>funkcija: vodja gradnje</w:t>
            </w:r>
            <w:r w:rsidRPr="003E72EE">
              <w:rPr>
                <w:rFonts w:cs="Arial"/>
                <w:color w:val="000000"/>
              </w:rPr>
              <w:t>), navedeni skladno s predlogo.</w:t>
            </w:r>
          </w:p>
          <w:p w:rsidR="003E72EE" w:rsidRPr="003E72EE" w:rsidRDefault="003E72EE" w:rsidP="003E72EE">
            <w:pPr>
              <w:pStyle w:val="Telobesedila2"/>
              <w:shd w:val="clear" w:color="auto" w:fill="FFFFFF"/>
              <w:tabs>
                <w:tab w:val="left" w:pos="-1560"/>
              </w:tabs>
              <w:spacing w:before="120"/>
              <w:ind w:left="2268" w:hanging="992"/>
              <w:rPr>
                <w:rFonts w:cs="Arial"/>
                <w:i/>
                <w:color w:val="000000"/>
              </w:rPr>
            </w:pPr>
            <w:r w:rsidRPr="003E72EE">
              <w:rPr>
                <w:rFonts w:cs="Arial"/>
                <w:color w:val="000000"/>
              </w:rPr>
              <w:t>opombe</w:t>
            </w:r>
            <w:r w:rsidRPr="003E72EE">
              <w:rPr>
                <w:rFonts w:cs="Arial"/>
                <w:i/>
                <w:color w:val="000000"/>
              </w:rPr>
              <w:t>:</w:t>
            </w:r>
            <w:r w:rsidRPr="003E72EE">
              <w:rPr>
                <w:rFonts w:cs="Arial"/>
                <w:i/>
                <w:color w:val="000000"/>
              </w:rPr>
              <w:tab/>
              <w:t>Zahtevana referenca mora v celoti izhajati iz enega posla.</w:t>
            </w:r>
          </w:p>
          <w:p w:rsidR="003E72EE" w:rsidRPr="003E72EE" w:rsidRDefault="003E72EE" w:rsidP="003E72EE">
            <w:pPr>
              <w:pStyle w:val="Telobesedila2"/>
              <w:shd w:val="clear" w:color="auto" w:fill="FFFFFF"/>
              <w:tabs>
                <w:tab w:val="left" w:pos="2268"/>
              </w:tabs>
              <w:spacing w:before="60" w:after="120"/>
              <w:ind w:left="2268"/>
              <w:rPr>
                <w:rFonts w:cs="Arial"/>
                <w:i/>
                <w:color w:val="000000"/>
              </w:rPr>
            </w:pPr>
            <w:r w:rsidRPr="003E72EE">
              <w:rPr>
                <w:rFonts w:cs="Arial"/>
                <w:i/>
                <w:color w:val="000000"/>
              </w:rPr>
              <w:t xml:space="preserve">Za vodjo gradnje, ki ob oddaji ponudbe še ni vpisan v imenik IZS, mora ponudnik podati izjavo, da izpolnjuje vse predpisane pogoje za vpis in da bo v primeru, če bo na razpisu izbran, pred podpisom pogodbe predložil dokazilo o tem vpisu. </w:t>
            </w:r>
          </w:p>
          <w:p w:rsidR="003E72EE" w:rsidRPr="003E72EE" w:rsidRDefault="003E72EE" w:rsidP="003E72EE">
            <w:pPr>
              <w:pStyle w:val="Telobesedila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000000"/>
              </w:rPr>
            </w:pPr>
            <w:r w:rsidRPr="003E72EE">
              <w:rPr>
                <w:rFonts w:cs="Arial"/>
                <w:i/>
                <w:color w:val="000000"/>
              </w:rPr>
              <w:t>Za uspešno izveden referenčni posel se šteje posel, za katerega je bilo pridobljeno uporabno dovoljenje ali uspešno izveden pregled in prevzem izvedenih obnovitvenih del s strani naročnika posla.</w:t>
            </w:r>
          </w:p>
          <w:p w:rsidR="003E72EE" w:rsidRPr="00716876" w:rsidRDefault="003E72EE" w:rsidP="003E72EE">
            <w:pPr>
              <w:pStyle w:val="Telobesedila2"/>
              <w:tabs>
                <w:tab w:val="left" w:pos="2268"/>
              </w:tabs>
              <w:spacing w:before="60"/>
              <w:ind w:left="2268"/>
              <w:rPr>
                <w:rFonts w:cs="Arial"/>
                <w:b/>
                <w:i/>
                <w:color w:val="000000"/>
              </w:rPr>
            </w:pPr>
          </w:p>
          <w:p w:rsidR="003E72EE" w:rsidRPr="00716876" w:rsidRDefault="003E72EE" w:rsidP="003E72EE">
            <w:pPr>
              <w:ind w:left="2268"/>
              <w:jc w:val="both"/>
              <w:rPr>
                <w:rFonts w:ascii="Calibri" w:hAnsi="Calibri"/>
                <w:i/>
                <w:color w:val="000000"/>
                <w:sz w:val="20"/>
              </w:rPr>
            </w:pPr>
            <w:r w:rsidRPr="00716876">
              <w:rPr>
                <w:i/>
                <w:color w:val="000000"/>
                <w:sz w:val="20"/>
              </w:rPr>
              <w:t>Pri določanju vrednosti novogradnje ali rekonstrukcije premostitvenega      objekta se bodo upoštevala izključno dela, ki so neposredno vezana na novogradnjo ali rekonstrukcijo premostitvenega objekta.</w:t>
            </w:r>
          </w:p>
          <w:p w:rsidR="00E42425" w:rsidRDefault="00E42425" w:rsidP="003E72EE">
            <w:pPr>
              <w:pStyle w:val="Telobesedila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000000"/>
              </w:rPr>
            </w:pPr>
          </w:p>
          <w:p w:rsidR="003E72EE" w:rsidRPr="003E72EE" w:rsidRDefault="003E72EE" w:rsidP="003E72EE">
            <w:pPr>
              <w:pStyle w:val="Telobesedila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000000"/>
              </w:rPr>
            </w:pPr>
            <w:r w:rsidRPr="003E72EE">
              <w:rPr>
                <w:rFonts w:cs="Arial"/>
                <w:i/>
                <w:color w:val="000000"/>
              </w:rPr>
              <w:t>Naročnik si pridržuje pravico, da navedbe preveri ter zahteva dokazila (na</w:t>
            </w:r>
          </w:p>
          <w:p w:rsidR="003E72EE" w:rsidRPr="003E72EE" w:rsidRDefault="003E72EE" w:rsidP="003E72EE">
            <w:pPr>
              <w:pStyle w:val="Telobesedila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000000"/>
              </w:rPr>
            </w:pPr>
            <w:r w:rsidRPr="003E72EE">
              <w:rPr>
                <w:rFonts w:cs="Arial"/>
                <w:i/>
                <w:color w:val="000000"/>
              </w:rPr>
              <w:lastRenderedPageBreak/>
              <w:t>primer: pogodbo z investitorjem ali delodajalcem, končni obračun, potrdilo o</w:t>
            </w:r>
          </w:p>
          <w:p w:rsidR="003E72EE" w:rsidRPr="003E72EE" w:rsidRDefault="003E72EE" w:rsidP="003E72EE">
            <w:pPr>
              <w:pStyle w:val="Telobesedila2"/>
              <w:keepNext/>
              <w:shd w:val="clear" w:color="auto" w:fill="FFFFFF"/>
              <w:tabs>
                <w:tab w:val="left" w:pos="1418"/>
              </w:tabs>
              <w:spacing w:before="120" w:after="60"/>
              <w:ind w:left="1418" w:hanging="851"/>
              <w:rPr>
                <w:rFonts w:cs="Arial"/>
                <w:i/>
                <w:color w:val="000000"/>
              </w:rPr>
            </w:pPr>
            <w:r w:rsidRPr="003E72EE">
              <w:rPr>
                <w:rFonts w:cs="Arial"/>
                <w:i/>
                <w:color w:val="000000"/>
              </w:rPr>
              <w:t xml:space="preserve">                               izplačilu, izvajalsko zasedbo, ...) o uspešni izvedbi referenčnega posla.</w:t>
            </w:r>
          </w:p>
          <w:p w:rsidR="003E72EE" w:rsidRDefault="003E72EE" w:rsidP="003E72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72EE" w:rsidRPr="000B3735" w:rsidRDefault="003E72EE" w:rsidP="003E72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72EE" w:rsidRPr="00E42425" w:rsidRDefault="003E72EE" w:rsidP="00145C29">
            <w:pPr>
              <w:pStyle w:val="Odstavekseznama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E42425">
              <w:rPr>
                <w:rFonts w:ascii="Tahoma" w:hAnsi="Tahoma" w:cs="Tahoma"/>
                <w:sz w:val="20"/>
                <w:szCs w:val="20"/>
              </w:rPr>
              <w:t>točka 3.1.3.5 in sicer se glasi:</w:t>
            </w:r>
            <w:r w:rsidR="00E42425" w:rsidRPr="00E4242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E72EE" w:rsidRPr="003E72EE" w:rsidRDefault="003E72EE" w:rsidP="003E72EE">
            <w:pPr>
              <w:keepNext/>
              <w:shd w:val="clear" w:color="auto" w:fill="FFFFFF"/>
              <w:tabs>
                <w:tab w:val="left" w:pos="1418"/>
              </w:tabs>
              <w:spacing w:before="120" w:after="60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Ponudnik oziroma sodelujoči gospodarski subjekti morajo izkazati naslednje uspešno izvedene referenčne posle iz zadnjih petih let pred rokom za oddajo ponudb</w:t>
            </w:r>
          </w:p>
          <w:p w:rsidR="003E72EE" w:rsidRPr="003E72EE" w:rsidRDefault="003E72EE" w:rsidP="003E72EE">
            <w:pPr>
              <w:keepNext/>
              <w:numPr>
                <w:ilvl w:val="0"/>
                <w:numId w:val="21"/>
              </w:numPr>
              <w:shd w:val="clear" w:color="auto" w:fill="FFFFFF"/>
              <w:spacing w:before="60" w:after="60"/>
              <w:ind w:left="1701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novogradnjo ali rekonstrukcijo cestnega AB premostitvenega objekta čez železniško progo na državni ali lokalni cesti svetle pravokotne razdalje med krajnimi oporniki vsaj 10 m in vrednosti vsaj 200.000,00 EUR brez DDV</w:t>
            </w:r>
          </w:p>
          <w:p w:rsidR="003E72EE" w:rsidRPr="003E72EE" w:rsidRDefault="003E72EE" w:rsidP="003E72EE">
            <w:pPr>
              <w:keepNext/>
              <w:numPr>
                <w:ilvl w:val="0"/>
                <w:numId w:val="21"/>
              </w:numPr>
              <w:shd w:val="clear" w:color="auto" w:fill="FFFFFF"/>
              <w:tabs>
                <w:tab w:val="left" w:pos="1701"/>
              </w:tabs>
              <w:spacing w:before="60"/>
              <w:ind w:left="1560" w:hanging="14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novogradnjo ali rekonstrukcijo državne ali lokalne ceste širine vsaj 5,0 metrov in       dolžine vsaj 150 metrov (strojna vgradnja: nevezana nosilna plast, vezana nosilna   plast, zaporna in obrabna asfaltna plast),</w:t>
            </w:r>
          </w:p>
          <w:p w:rsidR="003E72EE" w:rsidRPr="003E72EE" w:rsidRDefault="003E72EE" w:rsidP="003E72EE">
            <w:pPr>
              <w:keepNext/>
              <w:numPr>
                <w:ilvl w:val="0"/>
                <w:numId w:val="21"/>
              </w:numPr>
              <w:tabs>
                <w:tab w:val="left" w:pos="1560"/>
              </w:tabs>
              <w:spacing w:before="60"/>
              <w:ind w:left="1560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montaža in demontaža začasnega jeklenega premostitvenega objekta (npr.: </w:t>
            </w:r>
            <w:proofErr w:type="spellStart"/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Mabey</w:t>
            </w:r>
            <w:proofErr w:type="spellEnd"/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C200) v dolžini nad 15 m.</w:t>
            </w:r>
          </w:p>
          <w:p w:rsidR="003E72EE" w:rsidRPr="003E72EE" w:rsidRDefault="003E72EE" w:rsidP="003E72EE">
            <w:pPr>
              <w:keepNext/>
              <w:shd w:val="clear" w:color="auto" w:fill="FFFFFF"/>
              <w:tabs>
                <w:tab w:val="left" w:pos="1701"/>
              </w:tabs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3E72EE" w:rsidRPr="003E72EE" w:rsidRDefault="003E72EE" w:rsidP="003E72EE">
            <w:pPr>
              <w:shd w:val="clear" w:color="auto" w:fill="FFFFFF"/>
              <w:tabs>
                <w:tab w:val="left" w:pos="2410"/>
              </w:tabs>
              <w:spacing w:before="120"/>
              <w:ind w:left="2410" w:hanging="99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dokazilo:</w:t>
            </w: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ab/>
              <w:t>Referenca gospodarskega subjekta, vsebinsko skladna s predlogo</w:t>
            </w:r>
          </w:p>
          <w:p w:rsidR="003E72EE" w:rsidRPr="003E72EE" w:rsidRDefault="003E72EE" w:rsidP="003E72EE">
            <w:pPr>
              <w:shd w:val="clear" w:color="auto" w:fill="FFFFFF"/>
              <w:tabs>
                <w:tab w:val="left" w:pos="2410"/>
              </w:tabs>
              <w:spacing w:before="60"/>
              <w:ind w:left="2410" w:hanging="99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opombe:</w:t>
            </w: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3E72EE"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  <w:t>Zahtevane reference, ločene po točkah (</w:t>
            </w:r>
            <w:r w:rsidRPr="003E72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a, b in c</w:t>
            </w:r>
            <w:r w:rsidRPr="003E72EE"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  <w:t>) lahko izhajajo iz enega ali iz več različnih poslov (gradenj) gospodarskega subjekta, referenca iz vsake posamezne točke pa mora v celoti izhajati iz enega posla.</w:t>
            </w:r>
          </w:p>
          <w:p w:rsidR="003E72EE" w:rsidRPr="003E72EE" w:rsidRDefault="003E72EE" w:rsidP="003E72EE">
            <w:pPr>
              <w:shd w:val="clear" w:color="auto" w:fill="FFFFFF"/>
              <w:tabs>
                <w:tab w:val="left" w:pos="2410"/>
              </w:tabs>
              <w:spacing w:before="120"/>
              <w:ind w:left="2410" w:hanging="99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  <w:tab/>
              <w:t xml:space="preserve">Referenčni posel iz točke a </w:t>
            </w:r>
            <w:r w:rsidRPr="003E72EE">
              <w:rPr>
                <w:rFonts w:ascii="Arial" w:hAnsi="Arial" w:cs="Arial"/>
                <w:i/>
                <w:color w:val="00B0F0"/>
                <w:sz w:val="20"/>
                <w:szCs w:val="20"/>
                <w:lang w:eastAsia="sl-SI"/>
              </w:rPr>
              <w:t>in b</w:t>
            </w:r>
            <w:r w:rsidRPr="003E72EE"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  <w:t>, ki ga je izvedel neposredno sam ali s sodelovanjem drugih gospodarskih subjektov (podizvajalcev) mora izkazati ponudnik (pri skupni ponudbi katerikoli partner).</w:t>
            </w:r>
          </w:p>
          <w:p w:rsidR="003E72EE" w:rsidRPr="003E72EE" w:rsidRDefault="003E72EE" w:rsidP="003E72EE">
            <w:pPr>
              <w:tabs>
                <w:tab w:val="left" w:pos="2268"/>
              </w:tabs>
              <w:spacing w:before="60"/>
              <w:ind w:left="238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  <w:t xml:space="preserve">Referenčni posel iz točke c, ki ga je izvedel neposredno sam, mora izkazati gospodarski subjekt, ki tovrstna dela prevzema v ponudbi. Prevzeta dela mora sam neposredno tudi izvesti. </w:t>
            </w:r>
          </w:p>
          <w:p w:rsidR="003E72EE" w:rsidRPr="003E72EE" w:rsidRDefault="003E72EE" w:rsidP="003E72EE">
            <w:pPr>
              <w:tabs>
                <w:tab w:val="left" w:pos="2268"/>
              </w:tabs>
              <w:spacing w:before="60"/>
              <w:ind w:left="22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</w:pPr>
          </w:p>
          <w:p w:rsidR="003E72EE" w:rsidRPr="003E72EE" w:rsidRDefault="003E72EE" w:rsidP="003E72EE">
            <w:pPr>
              <w:tabs>
                <w:tab w:val="left" w:pos="2268"/>
              </w:tabs>
              <w:spacing w:before="60"/>
              <w:ind w:left="238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  <w:t>Za uspešno izveden referenčni posel se šteje posel, za katerega je bilo pridobljeno uporabno dovoljenje ali uspešno izveden pregled in prevzem izvedenih obnovitvenih del s strani naročnika posla.</w:t>
            </w:r>
          </w:p>
          <w:p w:rsidR="003E72EE" w:rsidRPr="003E72EE" w:rsidRDefault="003E72EE" w:rsidP="003E72EE">
            <w:pPr>
              <w:ind w:left="2381"/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/>
                <w:i/>
                <w:color w:val="000000"/>
                <w:sz w:val="20"/>
                <w:szCs w:val="20"/>
                <w:lang w:eastAsia="sl-SI"/>
              </w:rPr>
              <w:t>Pri določanju vrednosti novogradnje ali rekonstrukcije premostitvenega      objekta se bodo upoštevala izključno dela, ki so neposredno vezana na novogradnjo ali rekonstrukcijo premostitvenega objekta.</w:t>
            </w:r>
          </w:p>
          <w:p w:rsidR="003E72EE" w:rsidRPr="003E72EE" w:rsidRDefault="003E72EE" w:rsidP="003E72EE">
            <w:pPr>
              <w:keepNext/>
              <w:shd w:val="clear" w:color="auto" w:fill="FFFFFF"/>
              <w:tabs>
                <w:tab w:val="left" w:pos="2410"/>
              </w:tabs>
              <w:spacing w:before="120" w:after="120"/>
              <w:ind w:left="2409" w:hanging="99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3E72EE">
              <w:rPr>
                <w:rFonts w:ascii="Arial" w:hAnsi="Arial" w:cs="Arial"/>
                <w:i/>
                <w:color w:val="000000"/>
                <w:sz w:val="20"/>
                <w:szCs w:val="20"/>
                <w:lang w:eastAsia="sl-SI"/>
              </w:rPr>
              <w:tab/>
              <w:t>Naročnik si pridržuje pravico, da navedbe preveri ter zahteva dokazila (na primer: pogodbo z investitorjem ali delodajalcem, končni obračun, potrdilo o izplačilu, izvajalsko zasedbo, ...) o uspešni izvedbi referenčnega posla. Neposredno sam pomeni, da ima gospodarski subjekt pri sebi zaposlen potreben kader za izvedbo in zagotovljene tehnične zmogljivosti.</w:t>
            </w:r>
          </w:p>
          <w:p w:rsidR="00FF74CA" w:rsidRPr="00F71733" w:rsidRDefault="00FF74CA" w:rsidP="003E72EE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6F" w:rsidRDefault="00101C6F">
      <w:r>
        <w:separator/>
      </w:r>
    </w:p>
  </w:endnote>
  <w:endnote w:type="continuationSeparator" w:id="0">
    <w:p w:rsidR="00101C6F" w:rsidRDefault="001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01" w:rsidRDefault="009B14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B3CF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B3CFD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A17575" w:rsidRDefault="00A17575">
    <w:pPr>
      <w:pStyle w:val="Noga"/>
      <w:rPr>
        <w:rFonts w:ascii="Arial" w:hAnsi="Arial"/>
        <w:sz w:val="2"/>
        <w:lang w:val="en-US"/>
      </w:rPr>
    </w:pPr>
  </w:p>
  <w:p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 w:rsidP="002507C2">
    <w:pPr>
      <w:pStyle w:val="Noga"/>
      <w:ind w:firstLine="540"/>
    </w:pPr>
    <w:r>
      <w:t xml:space="preserve">  </w:t>
    </w:r>
    <w:r w:rsidR="009B14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6F" w:rsidRDefault="00101C6F">
      <w:r>
        <w:separator/>
      </w:r>
    </w:p>
  </w:footnote>
  <w:footnote w:type="continuationSeparator" w:id="0">
    <w:p w:rsidR="00101C6F" w:rsidRDefault="0010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01" w:rsidRDefault="009B14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01" w:rsidRDefault="009B140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01" w:rsidRDefault="009B14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01"/>
    <w:rsid w:val="000646A9"/>
    <w:rsid w:val="00101C6F"/>
    <w:rsid w:val="001836BB"/>
    <w:rsid w:val="002507C2"/>
    <w:rsid w:val="002B10C8"/>
    <w:rsid w:val="003133A6"/>
    <w:rsid w:val="003E72EE"/>
    <w:rsid w:val="00401F0C"/>
    <w:rsid w:val="00424A5A"/>
    <w:rsid w:val="004B34B5"/>
    <w:rsid w:val="004F324C"/>
    <w:rsid w:val="00556816"/>
    <w:rsid w:val="00584EB3"/>
    <w:rsid w:val="005B3896"/>
    <w:rsid w:val="00637BE6"/>
    <w:rsid w:val="00693961"/>
    <w:rsid w:val="007453C7"/>
    <w:rsid w:val="007E757F"/>
    <w:rsid w:val="00882302"/>
    <w:rsid w:val="00886791"/>
    <w:rsid w:val="008C1FCA"/>
    <w:rsid w:val="008F314A"/>
    <w:rsid w:val="009B1401"/>
    <w:rsid w:val="009B3CFD"/>
    <w:rsid w:val="009C7CE6"/>
    <w:rsid w:val="00A05C73"/>
    <w:rsid w:val="00A17575"/>
    <w:rsid w:val="00A6626B"/>
    <w:rsid w:val="00AB6E6C"/>
    <w:rsid w:val="00B05C73"/>
    <w:rsid w:val="00BA38BA"/>
    <w:rsid w:val="00C722AE"/>
    <w:rsid w:val="00CE26F2"/>
    <w:rsid w:val="00E42425"/>
    <w:rsid w:val="00E51016"/>
    <w:rsid w:val="00EB24F7"/>
    <w:rsid w:val="00F71733"/>
    <w:rsid w:val="00FA1E4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A279482-54BB-48EB-A2F1-07FDB19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3E72EE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E7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ripombasklic">
    <w:name w:val="annotation reference"/>
    <w:rsid w:val="003E72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Darko Pangerc</cp:lastModifiedBy>
  <cp:revision>2</cp:revision>
  <cp:lastPrinted>2008-09-04T08:55:00Z</cp:lastPrinted>
  <dcterms:created xsi:type="dcterms:W3CDTF">2021-12-06T12:29:00Z</dcterms:created>
  <dcterms:modified xsi:type="dcterms:W3CDTF">2021-12-06T12:29:00Z</dcterms:modified>
</cp:coreProperties>
</file>